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596</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14 мая</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w:t>
      </w:r>
      <w:r>
        <w:rPr>
          <w:rFonts w:ascii="Times New Roman" w:eastAsia="Times New Roman" w:hAnsi="Times New Roman" w:cs="Times New Roman"/>
        </w:rPr>
        <w:t>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находящийся</w:t>
      </w:r>
      <w:r>
        <w:rPr>
          <w:rFonts w:ascii="Times New Roman" w:eastAsia="Times New Roman" w:hAnsi="Times New Roman" w:cs="Times New Roman"/>
        </w:rPr>
        <w:t xml:space="preserve"> по адресу: Ханты-Мансийский АО-Югра г.</w:t>
      </w:r>
      <w:r>
        <w:rPr>
          <w:rFonts w:ascii="Times New Roman" w:eastAsia="Times New Roman" w:hAnsi="Times New Roman" w:cs="Times New Roman"/>
        </w:rPr>
        <w:t xml:space="preserve"> </w:t>
      </w:r>
      <w:r>
        <w:rPr>
          <w:rFonts w:ascii="Times New Roman" w:eastAsia="Times New Roman" w:hAnsi="Times New Roman" w:cs="Times New Roman"/>
        </w:rPr>
        <w:t xml:space="preserve">Сургут ул. </w:t>
      </w:r>
      <w:r>
        <w:rPr>
          <w:rFonts w:ascii="Times New Roman" w:eastAsia="Times New Roman" w:hAnsi="Times New Roman" w:cs="Times New Roman"/>
        </w:rPr>
        <w:t xml:space="preserve">Гагарина д. 9 кб.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рассмотрев материалы дела </w:t>
      </w:r>
      <w:r>
        <w:rPr>
          <w:rFonts w:ascii="Times New Roman" w:eastAsia="Times New Roman" w:hAnsi="Times New Roman" w:cs="Times New Roman"/>
        </w:rPr>
        <w:t xml:space="preserve">об административном правонарушении </w:t>
      </w:r>
      <w:r>
        <w:rPr>
          <w:rFonts w:ascii="Times New Roman" w:eastAsia="Times New Roman" w:hAnsi="Times New Roman" w:cs="Times New Roman"/>
        </w:rPr>
        <w:t xml:space="preserve">в отношении </w:t>
      </w:r>
      <w:r>
        <w:rPr>
          <w:rFonts w:ascii="Times New Roman" w:eastAsia="Times New Roman" w:hAnsi="Times New Roman" w:cs="Times New Roman"/>
        </w:rPr>
        <w:t>Богуш Андрея Петровича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2rplc-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года рождения, урожен</w:t>
      </w:r>
      <w:r>
        <w:rPr>
          <w:rFonts w:ascii="Times New Roman" w:eastAsia="Times New Roman" w:hAnsi="Times New Roman" w:cs="Times New Roman"/>
        </w:rPr>
        <w:t>ца</w:t>
      </w:r>
      <w:r>
        <w:rPr>
          <w:rFonts w:ascii="Times New Roman" w:eastAsia="Times New Roman" w:hAnsi="Times New Roman" w:cs="Times New Roman"/>
        </w:rPr>
        <w:t xml:space="preserve"> </w:t>
      </w:r>
      <w:r>
        <w:rPr>
          <w:rStyle w:val="cat-UserDefinedgrp-23rplc-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граждан</w:t>
      </w:r>
      <w:r>
        <w:rPr>
          <w:rFonts w:ascii="Times New Roman" w:eastAsia="Times New Roman" w:hAnsi="Times New Roman" w:cs="Times New Roman"/>
        </w:rPr>
        <w:t>ина</w:t>
      </w:r>
      <w:r>
        <w:rPr>
          <w:rFonts w:ascii="Times New Roman" w:eastAsia="Times New Roman" w:hAnsi="Times New Roman" w:cs="Times New Roman"/>
        </w:rPr>
        <w:t xml:space="preserve"> Р</w:t>
      </w:r>
      <w:r>
        <w:rPr>
          <w:rFonts w:ascii="Times New Roman" w:eastAsia="Times New Roman" w:hAnsi="Times New Roman" w:cs="Times New Roman"/>
        </w:rPr>
        <w:t>Ф</w:t>
      </w:r>
      <w:r>
        <w:rPr>
          <w:rFonts w:ascii="Times New Roman" w:eastAsia="Times New Roman" w:hAnsi="Times New Roman" w:cs="Times New Roman"/>
        </w:rPr>
        <w:t>, В</w:t>
      </w:r>
      <w:r>
        <w:rPr>
          <w:rFonts w:ascii="Times New Roman" w:eastAsia="Times New Roman" w:hAnsi="Times New Roman" w:cs="Times New Roman"/>
        </w:rPr>
        <w:t>У</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1rplc-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проживаю</w:t>
      </w:r>
      <w:r>
        <w:rPr>
          <w:rFonts w:ascii="Times New Roman" w:eastAsia="Times New Roman" w:hAnsi="Times New Roman" w:cs="Times New Roman"/>
        </w:rPr>
        <w:t xml:space="preserve">щего по адресу: </w:t>
      </w:r>
      <w:r>
        <w:rPr>
          <w:rStyle w:val="cat-UserDefinedgrp-24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w:t>
      </w:r>
      <w:r>
        <w:rPr>
          <w:rFonts w:ascii="Times New Roman" w:eastAsia="Times New Roman" w:hAnsi="Times New Roman" w:cs="Times New Roman"/>
        </w:rPr>
        <w:t>водителем</w:t>
      </w:r>
      <w:r>
        <w:rPr>
          <w:rFonts w:ascii="Times New Roman" w:eastAsia="Times New Roman" w:hAnsi="Times New Roman" w:cs="Times New Roman"/>
        </w:rPr>
        <w:t xml:space="preserve">  </w:t>
      </w:r>
      <w:r>
        <w:rPr>
          <w:rStyle w:val="cat-UserDefinedgrp-25rplc-14"/>
          <w:rFonts w:ascii="Times New Roman" w:eastAsia="Times New Roman" w:hAnsi="Times New Roman" w:cs="Times New Roman"/>
        </w:rPr>
        <w:t>...</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8"/>
        <w:jc w:val="both"/>
      </w:pPr>
      <w:r>
        <w:rPr>
          <w:rFonts w:ascii="Times New Roman" w:eastAsia="Times New Roman" w:hAnsi="Times New Roman" w:cs="Times New Roman"/>
        </w:rPr>
        <w:t>Богуш А.П.</w:t>
      </w:r>
      <w:r>
        <w:rPr>
          <w:rFonts w:ascii="Times New Roman" w:eastAsia="Times New Roman" w:hAnsi="Times New Roman" w:cs="Times New Roman"/>
        </w:rPr>
        <w:t xml:space="preserve"> </w:t>
      </w:r>
      <w:r>
        <w:rPr>
          <w:rFonts w:ascii="Times New Roman" w:eastAsia="Times New Roman" w:hAnsi="Times New Roman" w:cs="Times New Roman"/>
        </w:rPr>
        <w:t>08.03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17</w:t>
      </w:r>
      <w:r>
        <w:rPr>
          <w:rFonts w:ascii="Times New Roman" w:eastAsia="Times New Roman" w:hAnsi="Times New Roman" w:cs="Times New Roman"/>
        </w:rPr>
        <w:t xml:space="preserve"> час. </w:t>
      </w:r>
      <w:r>
        <w:rPr>
          <w:rFonts w:ascii="Times New Roman" w:eastAsia="Times New Roman" w:hAnsi="Times New Roman" w:cs="Times New Roman"/>
        </w:rPr>
        <w:t>13</w:t>
      </w:r>
      <w:r>
        <w:rPr>
          <w:rFonts w:ascii="Times New Roman" w:eastAsia="Times New Roman" w:hAnsi="Times New Roman" w:cs="Times New Roman"/>
        </w:rPr>
        <w:t xml:space="preserve"> мин. на </w:t>
      </w:r>
      <w:r>
        <w:rPr>
          <w:rFonts w:ascii="Times New Roman" w:eastAsia="Times New Roman" w:hAnsi="Times New Roman" w:cs="Times New Roman"/>
        </w:rPr>
        <w:t>882</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м. автодороги</w:t>
      </w:r>
      <w:r>
        <w:rPr>
          <w:rFonts w:ascii="Times New Roman" w:eastAsia="Times New Roman" w:hAnsi="Times New Roman" w:cs="Times New Roman"/>
        </w:rPr>
        <w:t xml:space="preserve"> </w:t>
      </w:r>
      <w:r>
        <w:rPr>
          <w:rFonts w:ascii="Times New Roman" w:eastAsia="Times New Roman" w:hAnsi="Times New Roman" w:cs="Times New Roman"/>
        </w:rPr>
        <w:t xml:space="preserve">Р404 </w:t>
      </w:r>
      <w:r>
        <w:rPr>
          <w:rFonts w:ascii="Times New Roman" w:eastAsia="Times New Roman" w:hAnsi="Times New Roman" w:cs="Times New Roman"/>
        </w:rPr>
        <w:t>Тюмень</w:t>
      </w:r>
      <w:r>
        <w:rPr>
          <w:rFonts w:ascii="Times New Roman" w:eastAsia="Times New Roman" w:hAnsi="Times New Roman" w:cs="Times New Roman"/>
        </w:rPr>
        <w:t xml:space="preserve"> – Тобольск </w:t>
      </w:r>
      <w:r>
        <w:rPr>
          <w:rFonts w:ascii="Times New Roman" w:eastAsia="Times New Roman" w:hAnsi="Times New Roman" w:cs="Times New Roman"/>
        </w:rPr>
        <w:t xml:space="preserve">– Ханты-Мансийск, </w:t>
      </w:r>
      <w:r>
        <w:rPr>
          <w:rFonts w:ascii="Times New Roman" w:eastAsia="Times New Roman" w:hAnsi="Times New Roman" w:cs="Times New Roman"/>
        </w:rPr>
        <w:t>Ханты-Мансийский</w:t>
      </w:r>
      <w:r>
        <w:rPr>
          <w:rFonts w:ascii="Times New Roman" w:eastAsia="Times New Roman" w:hAnsi="Times New Roman" w:cs="Times New Roman"/>
        </w:rPr>
        <w:t xml:space="preserve"> район, ХМАО-Югра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транспортным средством </w:t>
      </w:r>
      <w:r>
        <w:rPr>
          <w:rFonts w:ascii="Times New Roman" w:eastAsia="Times New Roman" w:hAnsi="Times New Roman" w:cs="Times New Roman"/>
        </w:rPr>
        <w:t>Киа Рио</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н </w:t>
      </w:r>
      <w:r>
        <w:rPr>
          <w:rStyle w:val="cat-UserDefinedgrp-26rplc-2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нарушение п. 1.3</w:t>
      </w:r>
      <w:r>
        <w:rPr>
          <w:rFonts w:ascii="Times New Roman" w:eastAsia="Times New Roman" w:hAnsi="Times New Roman" w:cs="Times New Roman"/>
        </w:rPr>
        <w:t xml:space="preserve"> </w:t>
      </w:r>
      <w:r>
        <w:rPr>
          <w:rFonts w:ascii="Times New Roman" w:eastAsia="Times New Roman" w:hAnsi="Times New Roman" w:cs="Times New Roman"/>
        </w:rPr>
        <w:t xml:space="preserve">ПДД РФ, </w:t>
      </w:r>
      <w:r>
        <w:rPr>
          <w:rFonts w:ascii="Times New Roman" w:eastAsia="Times New Roman" w:hAnsi="Times New Roman" w:cs="Times New Roman"/>
        </w:rPr>
        <w:t>совершил</w:t>
      </w:r>
      <w:r>
        <w:rPr>
          <w:rFonts w:ascii="Times New Roman" w:eastAsia="Times New Roman" w:hAnsi="Times New Roman" w:cs="Times New Roman"/>
        </w:rPr>
        <w:t xml:space="preserve"> обгон </w:t>
      </w:r>
      <w:r>
        <w:rPr>
          <w:rFonts w:ascii="Times New Roman" w:eastAsia="Times New Roman" w:hAnsi="Times New Roman" w:cs="Times New Roman"/>
        </w:rPr>
        <w:t>в зоне действия дорожного 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t>выездом</w:t>
      </w:r>
      <w:r>
        <w:rPr>
          <w:rFonts w:ascii="Times New Roman" w:eastAsia="Times New Roman" w:hAnsi="Times New Roman" w:cs="Times New Roman"/>
        </w:rPr>
        <w:t xml:space="preserve"> на </w:t>
      </w:r>
      <w:r>
        <w:rPr>
          <w:rFonts w:ascii="Times New Roman" w:eastAsia="Times New Roman" w:hAnsi="Times New Roman" w:cs="Times New Roman"/>
        </w:rPr>
        <w:t>полосу</w:t>
      </w:r>
      <w:r>
        <w:rPr>
          <w:rFonts w:ascii="Times New Roman" w:eastAsia="Times New Roman" w:hAnsi="Times New Roman" w:cs="Times New Roman"/>
        </w:rPr>
        <w:t xml:space="preserve"> дороги предназначенную для</w:t>
      </w:r>
      <w:r>
        <w:rPr>
          <w:rFonts w:ascii="Times New Roman" w:eastAsia="Times New Roman" w:hAnsi="Times New Roman" w:cs="Times New Roman"/>
        </w:rPr>
        <w:t xml:space="preserve"> встречного движения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повторно, будучи привлеченным 26.12.2024 по ч. 4 ст.12.15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Богуш А.П.</w:t>
      </w:r>
      <w:r>
        <w:rPr>
          <w:rFonts w:ascii="Times New Roman" w:eastAsia="Times New Roman" w:hAnsi="Times New Roman" w:cs="Times New Roman"/>
        </w:rPr>
        <w:t xml:space="preserve"> вину признал, ходатайств не заявил. Пояснил, что </w:t>
      </w:r>
      <w:r>
        <w:rPr>
          <w:rFonts w:ascii="Times New Roman" w:eastAsia="Times New Roman" w:hAnsi="Times New Roman" w:cs="Times New Roman"/>
        </w:rPr>
        <w:t>08.03.</w:t>
      </w:r>
      <w:r>
        <w:rPr>
          <w:rFonts w:ascii="Times New Roman" w:eastAsia="Times New Roman" w:hAnsi="Times New Roman" w:cs="Times New Roman"/>
        </w:rPr>
        <w:t>2025</w:t>
      </w:r>
      <w:r>
        <w:rPr>
          <w:rFonts w:ascii="Times New Roman" w:eastAsia="Times New Roman" w:hAnsi="Times New Roman" w:cs="Times New Roman"/>
        </w:rPr>
        <w:t xml:space="preserve"> были плохие погодные условия, шел мокрый снег. Совершая маневр обгона не заметил дорожный знак. При этом встречного транспорта не было, аварийной ситуации он не создал. Просил не назначать </w:t>
      </w:r>
      <w:r>
        <w:rPr>
          <w:rFonts w:ascii="Times New Roman" w:eastAsia="Times New Roman" w:hAnsi="Times New Roman" w:cs="Times New Roman"/>
        </w:rPr>
        <w:t>административное наказание в виде лишения права управления транспортными средствами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материалы дела, суд приходит к следующему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w:t>
      </w:r>
    </w:p>
    <w:p>
      <w:pPr>
        <w:spacing w:before="0" w:after="0"/>
        <w:ind w:firstLine="708"/>
        <w:jc w:val="both"/>
      </w:pPr>
      <w:r>
        <w:rPr>
          <w:rFonts w:ascii="Times New Roman" w:eastAsia="Times New Roman" w:hAnsi="Times New Roman" w:cs="Times New Roman"/>
        </w:rP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Согласно п.3 Приложения 1 к ПДД РФ,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бокового прицепа.</w:t>
      </w:r>
    </w:p>
    <w:p>
      <w:pPr>
        <w:spacing w:before="0" w:after="0"/>
        <w:ind w:firstLine="708"/>
        <w:jc w:val="both"/>
      </w:pPr>
      <w:r>
        <w:rPr>
          <w:rFonts w:ascii="Times New Roman" w:eastAsia="Times New Roman" w:hAnsi="Times New Roman" w:cs="Times New Roman"/>
        </w:rPr>
        <w:t xml:space="preserve">В обоснование виновности привлекаемого в совершении административного правонарушения, предусмотренного ч. 5 ст. 12.15 КоАП РФ, представлены следующие документы: </w:t>
      </w:r>
    </w:p>
    <w:p>
      <w:pPr>
        <w:spacing w:before="0" w:after="0"/>
        <w:ind w:firstLine="708"/>
        <w:jc w:val="both"/>
      </w:pPr>
      <w:r>
        <w:rPr>
          <w:rFonts w:ascii="Times New Roman" w:eastAsia="Times New Roman" w:hAnsi="Times New Roman" w:cs="Times New Roman"/>
        </w:rPr>
        <w:t xml:space="preserve">- протокол об административном правонарушении, согласно которому, </w:t>
      </w:r>
      <w:r>
        <w:rPr>
          <w:rFonts w:ascii="Times New Roman" w:eastAsia="Times New Roman" w:hAnsi="Times New Roman" w:cs="Times New Roman"/>
        </w:rPr>
        <w:t>Богуш А.П. 08.03.</w:t>
      </w:r>
      <w:r>
        <w:rPr>
          <w:rFonts w:ascii="Times New Roman" w:eastAsia="Times New Roman" w:hAnsi="Times New Roman" w:cs="Times New Roman"/>
        </w:rPr>
        <w:t xml:space="preserve">2025 в 17 час. 13 мин. на 882 км. автодороги Р404 Тюмень – Тобольск – Ханты-Мансийск, Ханты-Мансийский район, ХМАО-Югра, управляя транспортным средством Киа Рио г/н </w:t>
      </w:r>
      <w:r>
        <w:rPr>
          <w:rStyle w:val="cat-UserDefinedgrp-26rplc-33"/>
          <w:rFonts w:ascii="Times New Roman" w:eastAsia="Times New Roman" w:hAnsi="Times New Roman" w:cs="Times New Roman"/>
        </w:rPr>
        <w:t>...</w:t>
      </w:r>
      <w:r>
        <w:rPr>
          <w:rFonts w:ascii="Times New Roman" w:eastAsia="Times New Roman" w:hAnsi="Times New Roman" w:cs="Times New Roman"/>
        </w:rPr>
        <w:t xml:space="preserve">, в нарушение п. 1.3 ПДД РФ, совершил обгон впереди движущегося ТС в зоне действия дорожного знака 3.20 «Обгон запрещен», с выездом на полосу дороги предназначенной для встречного движения и дальнейшем возвращением на ранее занимаемую полосу дороги, повторно; </w:t>
      </w:r>
    </w:p>
    <w:p>
      <w:pPr>
        <w:spacing w:before="0" w:after="0"/>
        <w:ind w:firstLine="708"/>
        <w:jc w:val="both"/>
      </w:pPr>
      <w:r>
        <w:rPr>
          <w:rFonts w:ascii="Times New Roman" w:eastAsia="Times New Roman" w:hAnsi="Times New Roman" w:cs="Times New Roman"/>
        </w:rPr>
        <w:t xml:space="preserve">- схема места совершения административного правонарушения, подписанная </w:t>
      </w:r>
      <w:r>
        <w:rPr>
          <w:rFonts w:ascii="Times New Roman" w:eastAsia="Times New Roman" w:hAnsi="Times New Roman" w:cs="Times New Roman"/>
        </w:rPr>
        <w:t>Богуш А.П</w:t>
      </w:r>
      <w:r>
        <w:rPr>
          <w:rFonts w:ascii="Times New Roman" w:eastAsia="Times New Roman" w:hAnsi="Times New Roman" w:cs="Times New Roman"/>
        </w:rPr>
        <w:t xml:space="preserve">. без каких – либо замечаний, согласно которой </w:t>
      </w:r>
      <w:r>
        <w:rPr>
          <w:rFonts w:ascii="Times New Roman" w:eastAsia="Times New Roman" w:hAnsi="Times New Roman" w:cs="Times New Roman"/>
        </w:rPr>
        <w:t>Богуш А.П. 08.03.</w:t>
      </w:r>
      <w:r>
        <w:rPr>
          <w:rFonts w:ascii="Times New Roman" w:eastAsia="Times New Roman" w:hAnsi="Times New Roman" w:cs="Times New Roman"/>
        </w:rPr>
        <w:t xml:space="preserve">2025 в 17 час. 13 мин. на 882 км. автодороги Р404 Тюмень – Тобольск – Ханты-Мансийск, Ханты-Мансийский район, ХМАО-Югра, управляя транспортным средством Киа Рио г/н </w:t>
      </w:r>
      <w:r>
        <w:rPr>
          <w:rStyle w:val="cat-UserDefinedgrp-26rplc-42"/>
          <w:rFonts w:ascii="Times New Roman" w:eastAsia="Times New Roman" w:hAnsi="Times New Roman" w:cs="Times New Roman"/>
        </w:rPr>
        <w:t>...</w:t>
      </w:r>
      <w:r>
        <w:rPr>
          <w:rFonts w:ascii="Times New Roman" w:eastAsia="Times New Roman" w:hAnsi="Times New Roman" w:cs="Times New Roman"/>
        </w:rPr>
        <w:t>, в нарушение п. 1.3 ПДД РФ, совершил обгон впереди движущегося ТС в зоне действия дорожного знака 3.20 «Обгон запрещен», с выездом на полосу дороги предназначенной для встречного движения и дальнейшем возвращением на ранее занимаемую полосу дороги;</w:t>
      </w:r>
    </w:p>
    <w:p>
      <w:pPr>
        <w:spacing w:before="0" w:after="0"/>
        <w:ind w:firstLine="708"/>
        <w:jc w:val="both"/>
      </w:pPr>
      <w:r>
        <w:rPr>
          <w:rFonts w:ascii="Times New Roman" w:eastAsia="Times New Roman" w:hAnsi="Times New Roman" w:cs="Times New Roman"/>
        </w:rPr>
        <w:t xml:space="preserve">- рапорт ИДПС взвода № 1 роты № 1 ОБДПС ГИБДД УМВД России по ХМАО-Югре, согласно которому, </w:t>
      </w:r>
      <w:r>
        <w:rPr>
          <w:rFonts w:ascii="Times New Roman" w:eastAsia="Times New Roman" w:hAnsi="Times New Roman" w:cs="Times New Roman"/>
        </w:rPr>
        <w:t>Богуш А.П. 08.03.</w:t>
      </w:r>
      <w:r>
        <w:rPr>
          <w:rFonts w:ascii="Times New Roman" w:eastAsia="Times New Roman" w:hAnsi="Times New Roman" w:cs="Times New Roman"/>
        </w:rPr>
        <w:t xml:space="preserve">2025 в 17 час. 13 мин. на 882 км. автодороги Р404 Тюмень – Тобольск – Ханты-Мансийск, Ханты-Мансийский район, ХМАО-Югра, управляя </w:t>
      </w:r>
      <w:r>
        <w:rPr>
          <w:rFonts w:ascii="Times New Roman" w:eastAsia="Times New Roman" w:hAnsi="Times New Roman" w:cs="Times New Roman"/>
        </w:rPr>
        <w:t xml:space="preserve">транспортным средством Киа Рио г/н </w:t>
      </w:r>
      <w:r>
        <w:rPr>
          <w:rStyle w:val="cat-UserDefinedgrp-26rplc-50"/>
          <w:rFonts w:ascii="Times New Roman" w:eastAsia="Times New Roman" w:hAnsi="Times New Roman" w:cs="Times New Roman"/>
        </w:rPr>
        <w:t>...</w:t>
      </w:r>
      <w:r>
        <w:rPr>
          <w:rFonts w:ascii="Times New Roman" w:eastAsia="Times New Roman" w:hAnsi="Times New Roman" w:cs="Times New Roman"/>
        </w:rPr>
        <w:t>, в нарушение п. 1.3 ПДД РФ, совершил обгон впереди движущегося ТС в зоне действия дорожного знака 3.20 «Обгон запрещен», с выездом на полосу дороги предназначенной для встречного движения и дальнейшем возвращением на ранее занимаемую полосу дороги, повторно;</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 дислокации дорожных знаков и разметки;</w:t>
      </w:r>
    </w:p>
    <w:p>
      <w:pPr>
        <w:spacing w:before="0" w:after="0"/>
        <w:ind w:firstLine="708"/>
        <w:jc w:val="both"/>
      </w:pPr>
      <w:r>
        <w:rPr>
          <w:rFonts w:ascii="Times New Roman" w:eastAsia="Times New Roman" w:hAnsi="Times New Roman" w:cs="Times New Roman"/>
        </w:rPr>
        <w:t>- копия постановления</w:t>
      </w:r>
      <w:r>
        <w:rPr>
          <w:rFonts w:ascii="Times New Roman" w:eastAsia="Times New Roman" w:hAnsi="Times New Roman" w:cs="Times New Roman"/>
        </w:rPr>
        <w:t xml:space="preserve"> по делу об административном правонарушении от 26.12.2024</w:t>
      </w:r>
      <w:r>
        <w:rPr>
          <w:rFonts w:ascii="Times New Roman" w:eastAsia="Times New Roman" w:hAnsi="Times New Roman" w:cs="Times New Roman"/>
        </w:rPr>
        <w:t>, согласно которому привлекаемый признан виновным в совершении административного правонарушения, предусмотренного ч. 4 ст.12.15 КоАП РФ с назначением административного наказания виде административного штрафа в размере пять тысяч рублей, вступившего в законную силу 10.01.2025, штраф оплачен 28.12.2024;</w:t>
      </w:r>
    </w:p>
    <w:p>
      <w:pPr>
        <w:spacing w:before="0" w:after="0"/>
        <w:ind w:firstLine="708"/>
        <w:jc w:val="both"/>
      </w:pPr>
      <w:r>
        <w:rPr>
          <w:rFonts w:ascii="Times New Roman" w:eastAsia="Times New Roman" w:hAnsi="Times New Roman" w:cs="Times New Roman"/>
        </w:rPr>
        <w:t xml:space="preserve">- видеозапись, просмотром которой установлено, что </w:t>
      </w:r>
      <w:r>
        <w:rPr>
          <w:rFonts w:ascii="Times New Roman" w:eastAsia="Times New Roman" w:hAnsi="Times New Roman" w:cs="Times New Roman"/>
        </w:rPr>
        <w:t xml:space="preserve">водитель управляя транспортным средством Киа Рио г/н </w:t>
      </w:r>
      <w:r>
        <w:rPr>
          <w:rStyle w:val="cat-UserDefinedgrp-26rplc-57"/>
          <w:rFonts w:ascii="Times New Roman" w:eastAsia="Times New Roman" w:hAnsi="Times New Roman" w:cs="Times New Roman"/>
        </w:rPr>
        <w:t>...</w:t>
      </w:r>
      <w:r>
        <w:rPr>
          <w:rFonts w:ascii="Times New Roman" w:eastAsia="Times New Roman" w:hAnsi="Times New Roman" w:cs="Times New Roman"/>
        </w:rPr>
        <w:t>, совершил обгон впереди движущегося ТС в зоне действия дорожного знака 3.20 «Обгон запрещен», с выездом на полосу дороги предназначенной для встречного движения и дальнейшем возвращением на ранее занимаемую полосу дороги.</w:t>
      </w:r>
    </w:p>
    <w:p>
      <w:pPr>
        <w:spacing w:before="0" w:after="0"/>
        <w:ind w:firstLine="708"/>
        <w:jc w:val="both"/>
      </w:pPr>
      <w:r>
        <w:rPr>
          <w:rFonts w:ascii="Times New Roman" w:eastAsia="Times New Roman" w:hAnsi="Times New Roman" w:cs="Times New Roman"/>
        </w:rPr>
        <w:t xml:space="preserve">Кроме того, судом изучены: список нарушений; копия водительского удостоверения; копия свидетельства о регистрации ТС; копия </w:t>
      </w:r>
      <w:r>
        <w:rPr>
          <w:rFonts w:ascii="Times New Roman" w:eastAsia="Times New Roman" w:hAnsi="Times New Roman" w:cs="Times New Roman"/>
        </w:rPr>
        <w:t>протокола об административном правонарушении от 16.12.2024;</w:t>
      </w:r>
      <w:r>
        <w:rPr>
          <w:rFonts w:ascii="Times New Roman" w:eastAsia="Times New Roman" w:hAnsi="Times New Roman" w:cs="Times New Roman"/>
        </w:rPr>
        <w:t xml:space="preserve"> определение о передаче дела об административном правонарушении.</w:t>
      </w:r>
    </w:p>
    <w:p>
      <w:pPr>
        <w:spacing w:before="0" w:after="0"/>
        <w:ind w:firstLine="708"/>
        <w:jc w:val="both"/>
      </w:pPr>
      <w:r>
        <w:rPr>
          <w:rFonts w:ascii="Times New Roman" w:eastAsia="Times New Roman" w:hAnsi="Times New Roman" w:cs="Times New Roman"/>
        </w:rPr>
        <w:t>В соответствии со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pPr>
      <w:r>
        <w:rPr>
          <w:rFonts w:ascii="Times New Roman" w:eastAsia="Times New Roman" w:hAnsi="Times New Roman" w:cs="Times New Roman"/>
        </w:rPr>
        <w:t xml:space="preserve">Действия привлекаемого суд квалифицирует по ч. 5 ст. 12.15 КоАП РФ - повторное совершение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настоящей статьи (выезд в нарушение Правил дорожного движения на полосу, предназначенную для встречного движения, за исключением случаев, предусмотренных </w:t>
      </w:r>
      <w:hyperlink r:id="rId4"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708"/>
        <w:jc w:val="both"/>
      </w:pPr>
      <w:r>
        <w:rPr>
          <w:rFonts w:ascii="Times New Roman" w:eastAsia="Times New Roman" w:hAnsi="Times New Roman" w:cs="Times New Roman"/>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08"/>
        <w:jc w:val="both"/>
      </w:pPr>
      <w:r>
        <w:rPr>
          <w:rFonts w:ascii="Times New Roman" w:eastAsia="Times New Roman" w:hAnsi="Times New Roman" w:cs="Times New Roman"/>
        </w:rPr>
        <w:t>Обстоятельств, отягчающи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в соответствии со ст.4.3 КоАП РФ, </w:t>
      </w:r>
      <w:r>
        <w:rPr>
          <w:rFonts w:ascii="Times New Roman" w:eastAsia="Times New Roman" w:hAnsi="Times New Roman" w:cs="Times New Roman"/>
        </w:rPr>
        <w:t>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pPr>
        <w:spacing w:before="0" w:after="0"/>
        <w:ind w:firstLine="708"/>
        <w:jc w:val="both"/>
      </w:pPr>
      <w:r>
        <w:rPr>
          <w:rFonts w:ascii="Times New Roman" w:eastAsia="Times New Roman" w:hAnsi="Times New Roman" w:cs="Times New Roman"/>
        </w:rPr>
        <w:t>На основании изложенного и, руководствуясь ст.ст. 29.9 - 29.11 КоАП РФ, мировой судья</w:t>
      </w:r>
    </w:p>
    <w:p>
      <w:pPr>
        <w:spacing w:before="0" w:after="0"/>
        <w:ind w:firstLine="284"/>
        <w:jc w:val="center"/>
      </w:pPr>
      <w:r>
        <w:rPr>
          <w:rFonts w:ascii="Times New Roman" w:eastAsia="Times New Roman" w:hAnsi="Times New Roman" w:cs="Times New Roman"/>
        </w:rPr>
        <w:t>П О С Т А Н О В И Л:</w:t>
      </w:r>
    </w:p>
    <w:p>
      <w:pPr>
        <w:spacing w:before="0" w:after="0"/>
        <w:ind w:firstLine="284"/>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Богуш Андрея Петровича </w:t>
      </w:r>
      <w:r>
        <w:rPr>
          <w:rFonts w:ascii="Times New Roman" w:eastAsia="Times New Roman" w:hAnsi="Times New Roman" w:cs="Times New Roman"/>
        </w:rPr>
        <w:t xml:space="preserve">виновным в совершении правонарушения, предусмотренного </w:t>
      </w:r>
      <w:r>
        <w:rPr>
          <w:rFonts w:ascii="Times New Roman" w:eastAsia="Times New Roman" w:hAnsi="Times New Roman" w:cs="Times New Roman"/>
        </w:rPr>
        <w:t xml:space="preserve">ч. 5 ст. 12.15 КоАП РФ </w:t>
      </w:r>
      <w:r>
        <w:rPr>
          <w:rFonts w:ascii="Times New Roman" w:eastAsia="Times New Roman" w:hAnsi="Times New Roman" w:cs="Times New Roman"/>
        </w:rPr>
        <w:t>и назначить ему административное наказание в виде лишения права управления транспортными средствами на срок 1 (один) год.</w:t>
      </w:r>
    </w:p>
    <w:p>
      <w:pPr>
        <w:spacing w:before="0" w:after="0"/>
        <w:ind w:firstLine="708"/>
        <w:jc w:val="both"/>
      </w:pPr>
      <w:r>
        <w:rPr>
          <w:rFonts w:ascii="Times New Roman" w:eastAsia="Times New Roman" w:hAnsi="Times New Roman" w:cs="Times New Roman"/>
        </w:rPr>
        <w:t>Жалоба на постановление может быть подана в Сургутский городской суд в течение десяти дней со дня вручения или получения копии постановления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ind w:firstLine="708"/>
        <w:jc w:val="both"/>
      </w:pPr>
      <w:r>
        <w:rPr>
          <w:rFonts w:ascii="Times New Roman" w:eastAsia="Times New Roman" w:hAnsi="Times New Roman" w:cs="Times New Roman"/>
        </w:rPr>
        <w:t xml:space="preserve">Разъяснить привлеченному, что в течение трех рабочих дней со дня вступления в законную силу постановления о назначении административного наказания он обязан сдать все имеющиеся у него соответствующие удостоверения либо заявить об их утрате </w:t>
      </w:r>
      <w:r>
        <w:rPr>
          <w:rFonts w:ascii="Times New Roman" w:eastAsia="Times New Roman" w:hAnsi="Times New Roman" w:cs="Times New Roman"/>
        </w:rPr>
        <w:t>в Госавтоинспекцию УМВД России по г. Сургуту</w:t>
      </w:r>
      <w:r>
        <w:rPr>
          <w:rFonts w:ascii="Times New Roman" w:eastAsia="Times New Roman" w:hAnsi="Times New Roman" w:cs="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jc w:val="both"/>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Копия верна</w:t>
      </w: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6">
    <w:name w:val="cat-UserDefined grp-22 rplc-6"/>
    <w:basedOn w:val="DefaultParagraphFont"/>
  </w:style>
  <w:style w:type="character" w:customStyle="1" w:styleId="cat-UserDefinedgrp-23rplc-8">
    <w:name w:val="cat-UserDefined grp-23 rplc-8"/>
    <w:basedOn w:val="DefaultParagraphFont"/>
  </w:style>
  <w:style w:type="character" w:customStyle="1" w:styleId="cat-UserDefinedgrp-21rplc-9">
    <w:name w:val="cat-UserDefined grp-21 rplc-9"/>
    <w:basedOn w:val="DefaultParagraphFont"/>
  </w:style>
  <w:style w:type="character" w:customStyle="1" w:styleId="cat-UserDefinedgrp-24rplc-11">
    <w:name w:val="cat-UserDefined grp-24 rplc-11"/>
    <w:basedOn w:val="DefaultParagraphFont"/>
  </w:style>
  <w:style w:type="character" w:customStyle="1" w:styleId="cat-UserDefinedgrp-25rplc-14">
    <w:name w:val="cat-UserDefined grp-25 rplc-14"/>
    <w:basedOn w:val="DefaultParagraphFont"/>
  </w:style>
  <w:style w:type="character" w:customStyle="1" w:styleId="cat-UserDefinedgrp-26rplc-22">
    <w:name w:val="cat-UserDefined grp-26 rplc-22"/>
    <w:basedOn w:val="DefaultParagraphFont"/>
  </w:style>
  <w:style w:type="character" w:customStyle="1" w:styleId="cat-UserDefinedgrp-26rplc-33">
    <w:name w:val="cat-UserDefined grp-26 rplc-33"/>
    <w:basedOn w:val="DefaultParagraphFont"/>
  </w:style>
  <w:style w:type="character" w:customStyle="1" w:styleId="cat-UserDefinedgrp-26rplc-42">
    <w:name w:val="cat-UserDefined grp-26 rplc-42"/>
    <w:basedOn w:val="DefaultParagraphFont"/>
  </w:style>
  <w:style w:type="character" w:customStyle="1" w:styleId="cat-UserDefinedgrp-26rplc-50">
    <w:name w:val="cat-UserDefined grp-26 rplc-50"/>
    <w:basedOn w:val="DefaultParagraphFont"/>
  </w:style>
  <w:style w:type="character" w:customStyle="1" w:styleId="cat-UserDefinedgrp-26rplc-57">
    <w:name w:val="cat-UserDefined grp-26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92.168.50.69\Public\3\2\&#1040;&#1044;&#1052;&#1048;&#1053;&#1048;&#1057;&#1058;&#1056;&#1040;&#1058;&#1048;&#1042;&#1053;&#1067;&#1045;%20&#1044;&#1045;&#1051;&#1040;\2013\26.06.2013\09.02.2011\12.15%20&#1095;.%204\&#1042;&#1086;&#1083;&#1099;&#1085;&#1082;&#1080;&#1085;&#1072;.doc"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